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48F2922" w:rsidP="5020D7A6" w:rsidRDefault="248F2922" w14:paraId="6758E339" w14:textId="35E27DCB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</w:pPr>
      <w:r w:rsidRPr="5020D7A6" w:rsidR="248F2922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US"/>
        </w:rPr>
        <w:t>Geometry Units Outline</w:t>
      </w:r>
    </w:p>
    <w:p w:rsidR="248F2922" w:rsidP="5020D7A6" w:rsidRDefault="248F2922" w14:paraId="17A61933" w14:textId="1CC5AA13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</w:pPr>
      <w:r w:rsidRPr="5020D7A6" w:rsidR="248F2922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2024-2025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5020D7A6" w:rsidTr="5020D7A6" w14:paraId="77D228D4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C513788" w14:textId="719B7DC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0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557C0AD" w14:textId="7CE764EC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5020D7A6" w:rsidR="18358C8C">
              <w:rPr>
                <w:rFonts w:ascii="Aptos" w:hAnsi="Aptos" w:eastAsia="Aptos" w:cs="Aptos"/>
                <w:sz w:val="24"/>
                <w:szCs w:val="24"/>
              </w:rPr>
              <w:t>Geometric Constructions</w:t>
            </w:r>
          </w:p>
        </w:tc>
      </w:tr>
      <w:tr w:rsidR="5020D7A6" w:rsidTr="5020D7A6" w14:paraId="11518FF5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4DAC43C5" w14:textId="3B92F53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6FA556CE" w14:textId="5ACA3E5A">
            <w:pPr>
              <w:spacing w:before="0" w:beforeAutospacing="off" w:after="0" w:afterAutospacing="off"/>
            </w:pPr>
            <w:r w:rsidRPr="5020D7A6" w:rsidR="5020D7A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Learning Target 0A: Make Geometric Constructions (G-CO.D) </w:t>
            </w:r>
          </w:p>
          <w:p w:rsidR="5020D7A6" w:rsidP="5020D7A6" w:rsidRDefault="5020D7A6" w14:paraId="6D99D918" w14:textId="4E0FC52F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construct perpendicular bisectors and angle bisectors. (Lessons 3, 5) </w:t>
            </w:r>
          </w:p>
          <w:p w:rsidR="5020D7A6" w:rsidP="5020D7A6" w:rsidRDefault="5020D7A6" w14:paraId="2C44BDE1" w14:textId="0F9EC0C3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construct a parallel and perpendicular line through a given point and line. (Lesson 6) </w:t>
            </w:r>
          </w:p>
          <w:p w:rsidR="5020D7A6" w:rsidP="5020D7A6" w:rsidRDefault="5020D7A6" w14:paraId="12CDC82F" w14:textId="36A07856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construct equilateral triangles or squares. (Lessons 4, 7) </w:t>
            </w:r>
          </w:p>
          <w:p w:rsidR="5020D7A6" w:rsidP="5020D7A6" w:rsidRDefault="5020D7A6" w14:paraId="7CF2F7F4" w14:textId="4D070783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follow instructions to create a construction. (Lessons 1-8) </w:t>
            </w:r>
          </w:p>
          <w:p w:rsidR="5020D7A6" w:rsidP="5020D7A6" w:rsidRDefault="5020D7A6" w14:paraId="2F29E5B6" w14:textId="15D62F8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 </w:t>
            </w:r>
          </w:p>
          <w:p w:rsidR="5020D7A6" w:rsidP="5020D7A6" w:rsidRDefault="5020D7A6" w14:paraId="3C857A3D" w14:textId="0C565D5F">
            <w:pPr>
              <w:spacing w:before="0" w:beforeAutospacing="off" w:after="0" w:afterAutospacing="off"/>
            </w:pPr>
            <w:r w:rsidRPr="5020D7A6" w:rsidR="5020D7A6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 xml:space="preserve">Learning Target 0B: Explain Geometric Constructions (G-CO.D) </w:t>
            </w:r>
          </w:p>
          <w:p w:rsidR="5020D7A6" w:rsidP="5020D7A6" w:rsidRDefault="5020D7A6" w14:paraId="3104CEDA" w14:textId="50535B99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use precise mathematical language to describe a construction. (Lessons 1-9) </w:t>
            </w:r>
          </w:p>
          <w:p w:rsidR="5020D7A6" w:rsidP="5020D7A6" w:rsidRDefault="5020D7A6" w14:paraId="7685EFD5" w14:textId="78755C5F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identify and explain why parts in a construction are congruent. (Lessons 3-9) </w:t>
            </w:r>
          </w:p>
          <w:p w:rsidR="5020D7A6" w:rsidP="5020D7A6" w:rsidRDefault="5020D7A6" w14:paraId="7C297338" w14:textId="38672000">
            <w:pPr>
              <w:spacing w:before="0" w:beforeAutospacing="off" w:after="0" w:afterAutospacing="off"/>
            </w:pPr>
            <w:r w:rsidRPr="5020D7A6" w:rsidR="5020D7A6">
              <w:rPr>
                <w:rFonts w:ascii="Symbol" w:hAnsi="Symbol" w:eastAsia="Symbol" w:cs="Symbol"/>
                <w:sz w:val="28"/>
                <w:szCs w:val="28"/>
              </w:rPr>
              <w:t>¨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I can 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>identify</w:t>
            </w:r>
            <w:r w:rsidRPr="5020D7A6" w:rsidR="5020D7A6">
              <w:rPr>
                <w:rFonts w:ascii="Arial" w:hAnsi="Arial" w:eastAsia="Arial" w:cs="Arial"/>
                <w:sz w:val="28"/>
                <w:szCs w:val="28"/>
              </w:rPr>
              <w:t xml:space="preserve"> and explain why a point is equidistant from two other points. (Lessons 1, 3, 4 5)</w:t>
            </w:r>
          </w:p>
        </w:tc>
      </w:tr>
      <w:tr w:rsidR="5020D7A6" w:rsidTr="5020D7A6" w14:paraId="27EED7A8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16BC8103" w14:textId="6CE7827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52EB20AB" w14:textId="2CEDA03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5020D7A6" w:rsidP="5020D7A6" w:rsidRDefault="5020D7A6" w14:paraId="77B9D7B2" w14:textId="1A15144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5020D7A6" w:rsidP="5020D7A6" w:rsidRDefault="5020D7A6" w14:paraId="17C4EE98" w14:textId="4B5B94E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5020D7A6" w:rsidP="5020D7A6" w:rsidRDefault="5020D7A6" w14:paraId="2604BA3E" w14:textId="5A437C2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5020D7A6" w:rsidTr="5020D7A6" w14:paraId="411D9065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4A88FBF" w14:textId="6F481AE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7DD4203" w14:textId="3ADC870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278534b1c465476c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020D7A6" w:rsidP="5020D7A6" w:rsidRDefault="5020D7A6" w14:paraId="0A03DBF4" w14:textId="5BABDA5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5020D7A6" w:rsidP="5020D7A6" w:rsidRDefault="5020D7A6" w14:paraId="680A1218" w14:textId="54692FAE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ed5d3f0a94094b62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5020D7A6" w:rsidP="5020D7A6" w:rsidRDefault="5020D7A6" w14:paraId="6BD4ED10" w14:textId="218C112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How to use a </w:t>
            </w:r>
            <w:hyperlink r:id="R27cbb3575be34c33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compass video</w:t>
              </w:r>
            </w:hyperlink>
          </w:p>
          <w:p w:rsidR="5020D7A6" w:rsidP="5020D7A6" w:rsidRDefault="5020D7A6" w14:paraId="313A4F21" w14:textId="4DECFDC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How to construct a </w:t>
            </w:r>
            <w:hyperlink r:id="R31fdba438d4f47f9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perpendicular bisector video</w:t>
              </w:r>
            </w:hyperlink>
          </w:p>
          <w:p w:rsidR="5020D7A6" w:rsidP="5020D7A6" w:rsidRDefault="5020D7A6" w14:paraId="6E724B03" w14:textId="09CB2468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How to construct an </w:t>
            </w:r>
            <w:hyperlink r:id="Rc0885e784ffb4d96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angle bisector video</w:t>
              </w:r>
            </w:hyperlink>
          </w:p>
          <w:p w:rsidR="5020D7A6" w:rsidP="5020D7A6" w:rsidRDefault="5020D7A6" w14:paraId="51560206" w14:textId="1219D6A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Online video source </w:t>
            </w:r>
            <w:hyperlink r:id="Rd7a086b0e6e14985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Unit 1 Geometry</w:t>
              </w:r>
            </w:hyperlink>
            <w:r w:rsidRPr="5020D7A6" w:rsidR="5020D7A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5020D7A6" w:rsidP="5020D7A6" w:rsidRDefault="5020D7A6" w14:paraId="5E8E51DA" w14:textId="63C0294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Online video </w:t>
            </w:r>
            <w:hyperlink r:id="R4038a6d317cd493a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review Unit 1</w:t>
              </w:r>
            </w:hyperlink>
          </w:p>
        </w:tc>
      </w:tr>
    </w:tbl>
    <w:p w:rsidR="5020D7A6" w:rsidP="5020D7A6" w:rsidRDefault="5020D7A6" w14:paraId="5C9E041C" w14:textId="4322ADA3">
      <w:pPr>
        <w:spacing w:before="0" w:beforeAutospacing="off" w:after="160" w:afterAutospacing="off" w:line="276" w:lineRule="auto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5020D7A6" w:rsidTr="5020D7A6" w14:paraId="13C753DB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90352B1" w14:textId="04B612C8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Unit 1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5BFF66EA" w14:textId="1C49329F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5020D7A6" w:rsidR="10919411">
              <w:rPr>
                <w:rFonts w:ascii="Aptos" w:hAnsi="Aptos" w:eastAsia="Aptos" w:cs="Aptos"/>
                <w:sz w:val="24"/>
                <w:szCs w:val="24"/>
              </w:rPr>
              <w:t>Rigid Transformations</w:t>
            </w:r>
          </w:p>
        </w:tc>
      </w:tr>
      <w:tr w:rsidR="5020D7A6" w:rsidTr="5020D7A6" w14:paraId="3203E25E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2EBFA5D4" w14:textId="20C1B81C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2A9B659A" w14:textId="5C038ED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Learning Target 1A: Describe Rigid Transformations</w:t>
            </w:r>
          </w:p>
          <w:p w:rsidR="5020D7A6" w:rsidP="5020D7A6" w:rsidRDefault="5020D7A6" w14:paraId="62C94375" w14:textId="5FFA226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Given a figure and the description of a transformation</w:t>
            </w: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, </w:t>
            </w:r>
          </w:p>
          <w:p w:rsidR="5020D7A6" w:rsidP="5020D7A6" w:rsidRDefault="5020D7A6" w14:paraId="12DD317B" w14:textId="72444C3F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determine the figure's image after the transformation. (Lessons 10, 13) </w:t>
            </w:r>
          </w:p>
          <w:p w:rsidR="5020D7A6" w:rsidP="5020D7A6" w:rsidRDefault="5020D7A6" w14:paraId="3B003CDB" w14:textId="642F44DC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describe the sequence of transformations necessary to take a figure onto another figure. (Lessons 10, 13, 17) </w:t>
            </w:r>
          </w:p>
          <w:p w:rsidR="5020D7A6" w:rsidP="5020D7A6" w:rsidRDefault="5020D7A6" w14:paraId="7E2657A4" w14:textId="1812A934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describe a reflection by specifying the line of reflection and noticing reflection symmetry. (Lesson 11, 15) </w:t>
            </w:r>
          </w:p>
          <w:p w:rsidR="5020D7A6" w:rsidP="5020D7A6" w:rsidRDefault="5020D7A6" w14:paraId="56FEC841" w14:textId="0B648E8F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describe a translation by stating the directed line segment. (Lesson 12) </w:t>
            </w:r>
          </w:p>
          <w:p w:rsidR="5020D7A6" w:rsidP="5020D7A6" w:rsidRDefault="5020D7A6" w14:paraId="14624905" w14:textId="199B13A1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 I can describe a rotation by stating the center, direction, and angle of rotation and notice rotational symmetry. (Lesson 14, 15, 16) </w:t>
            </w:r>
          </w:p>
          <w:p w:rsidR="5020D7A6" w:rsidP="5020D7A6" w:rsidRDefault="5020D7A6" w14:paraId="253C7C34" w14:textId="7D5ED2C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8"/>
                <w:szCs w:val="28"/>
              </w:rPr>
              <w:t>Learning Target 1B: Prove theorems about lines, angles, and triangles.</w:t>
            </w:r>
          </w:p>
          <w:p w:rsidR="5020D7A6" w:rsidP="5020D7A6" w:rsidRDefault="5020D7A6" w14:paraId="6AF01033" w14:textId="3A677E34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>I can label and make conjectures from diagrams. (Lesson 19)</w:t>
            </w:r>
          </w:p>
          <w:p w:rsidR="5020D7A6" w:rsidP="5020D7A6" w:rsidRDefault="5020D7A6" w14:paraId="1A052104" w14:textId="0A38C1E5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I can use transformations or angle measurements to prove why vertical angles are always congruent and, when lines are parallel, corresponding angles and alternate interior angles are congruent. (Lesson 19, 20) </w:t>
            </w:r>
          </w:p>
          <w:p w:rsidR="5020D7A6" w:rsidP="5020D7A6" w:rsidRDefault="5020D7A6" w14:paraId="35156024" w14:textId="5EF05B49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ind w:left="720" w:right="0" w:hanging="360"/>
              <w:rPr>
                <w:rFonts w:ascii="Aptos" w:hAnsi="Aptos" w:eastAsia="Aptos" w:cs="Aptos"/>
                <w:sz w:val="28"/>
                <w:szCs w:val="28"/>
              </w:rPr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>I can prove the angles in a triangle sum to 180 degrees. (Lesson 21)</w:t>
            </w:r>
          </w:p>
          <w:p w:rsidR="5020D7A6" w:rsidP="5020D7A6" w:rsidRDefault="5020D7A6" w14:paraId="78DE5563" w14:textId="0A3C383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8"/>
                <w:szCs w:val="28"/>
              </w:rPr>
              <w:t xml:space="preserve"> </w:t>
            </w:r>
          </w:p>
        </w:tc>
      </w:tr>
      <w:tr w:rsidR="5020D7A6" w:rsidTr="5020D7A6" w14:paraId="409EEBC3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DE8A648" w14:textId="6C7AAEB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5A57DB4E" w14:textId="7EF0F12E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5020D7A6" w:rsidP="5020D7A6" w:rsidRDefault="5020D7A6" w14:paraId="6DA8B464" w14:textId="4E8E308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5020D7A6" w:rsidP="5020D7A6" w:rsidRDefault="5020D7A6" w14:paraId="17345B0E" w14:textId="4A2DD37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5020D7A6" w:rsidP="5020D7A6" w:rsidRDefault="5020D7A6" w14:paraId="4BDDE70F" w14:textId="3584085A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5020D7A6" w:rsidTr="5020D7A6" w14:paraId="4DD5BA7E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143C6702" w14:textId="7D69AB58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3F92F6EE" w14:textId="4B921F0F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974720836ea64208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020D7A6" w:rsidP="5020D7A6" w:rsidRDefault="5020D7A6" w14:paraId="5DDA12A9" w14:textId="4DA12F1C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5020D7A6" w:rsidP="5020D7A6" w:rsidRDefault="5020D7A6" w14:paraId="3442CEE0" w14:textId="3F52B4E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8c88cdcd2b5d475d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5020D7A6" w:rsidP="5020D7A6" w:rsidRDefault="5020D7A6" w14:paraId="0DDD5C42" w14:textId="19887363">
            <w:pPr>
              <w:spacing w:before="0" w:beforeAutospacing="off" w:after="0" w:afterAutospacing="off"/>
            </w:pPr>
            <w:hyperlink r:id="Rc5957de5bacd4291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Transformation Overview PowerPoint</w:t>
              </w:r>
            </w:hyperlink>
          </w:p>
          <w:p w:rsidR="5020D7A6" w:rsidP="5020D7A6" w:rsidRDefault="5020D7A6" w14:paraId="56423D07" w14:textId="320B9002">
            <w:pPr>
              <w:shd w:val="clear" w:color="auto" w:fill="FFFFFF" w:themeFill="background1"/>
              <w:spacing w:before="0" w:beforeAutospacing="off" w:after="0" w:afterAutospacing="off"/>
            </w:pPr>
            <w:hyperlink r:id="R0e39301656e046ee">
              <w:r w:rsidRPr="5020D7A6" w:rsidR="5020D7A6">
                <w:rPr>
                  <w:rStyle w:val="Hyperlink"/>
                  <w:rFonts w:ascii="Lato" w:hAnsi="Lato" w:eastAsia="Lato" w:cs="Lato"/>
                  <w:strike w:val="0"/>
                  <w:dstrike w:val="0"/>
                  <w:color w:val="843FA1"/>
                  <w:sz w:val="24"/>
                  <w:szCs w:val="24"/>
                  <w:u w:val="single"/>
                </w:rPr>
                <w:t>What are Vertical Angles Video</w:t>
              </w:r>
            </w:hyperlink>
          </w:p>
          <w:p w:rsidR="5020D7A6" w:rsidP="5020D7A6" w:rsidRDefault="5020D7A6" w14:paraId="36DA5397" w14:textId="02DC8696">
            <w:pPr>
              <w:shd w:val="clear" w:color="auto" w:fill="FFFFFF" w:themeFill="background1"/>
              <w:spacing w:before="0" w:beforeAutospacing="off" w:after="0" w:afterAutospacing="off"/>
            </w:pPr>
            <w:hyperlink r:id="Rfcbe7b05caff45d8">
              <w:r w:rsidRPr="5020D7A6" w:rsidR="5020D7A6">
                <w:rPr>
                  <w:rStyle w:val="Hyperlink"/>
                  <w:rFonts w:ascii="Lato" w:hAnsi="Lato" w:eastAsia="Lato" w:cs="Lato"/>
                  <w:strike w:val="0"/>
                  <w:dstrike w:val="0"/>
                  <w:color w:val="843FA1"/>
                  <w:sz w:val="24"/>
                  <w:szCs w:val="24"/>
                  <w:u w:val="single"/>
                </w:rPr>
                <w:t>Vertical Angles are congruent Khan Video</w:t>
              </w:r>
            </w:hyperlink>
          </w:p>
          <w:p w:rsidR="5020D7A6" w:rsidP="5020D7A6" w:rsidRDefault="5020D7A6" w14:paraId="68A35E1C" w14:textId="4055D512">
            <w:pPr>
              <w:shd w:val="clear" w:color="auto" w:fill="FFFFFF" w:themeFill="background1"/>
              <w:spacing w:before="0" w:beforeAutospacing="off" w:after="0" w:afterAutospacing="off"/>
            </w:pPr>
            <w:hyperlink r:id="R761cf6c4f8474a33">
              <w:r w:rsidRPr="5020D7A6" w:rsidR="5020D7A6">
                <w:rPr>
                  <w:rStyle w:val="Hyperlink"/>
                  <w:rFonts w:ascii="Lato" w:hAnsi="Lato" w:eastAsia="Lato" w:cs="Lato"/>
                  <w:strike w:val="0"/>
                  <w:dstrike w:val="0"/>
                  <w:color w:val="843FA1"/>
                  <w:sz w:val="24"/>
                  <w:szCs w:val="24"/>
                  <w:u w:val="single"/>
                </w:rPr>
                <w:t>Triangle Sum Explanation</w:t>
              </w:r>
            </w:hyperlink>
          </w:p>
        </w:tc>
      </w:tr>
    </w:tbl>
    <w:p w:rsidR="00452077" w:rsidP="00452077" w:rsidRDefault="00452077" w14:paraId="0DA4CC8D" w14:textId="7777777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5020D7A6" w:rsidTr="5020D7A6" w14:paraId="1F2A8E03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6D94EB5C" w14:textId="4EB3293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Unit </w:t>
            </w:r>
            <w:r w:rsidRPr="5020D7A6" w:rsidR="32779B4E">
              <w:rPr>
                <w:rFonts w:ascii="Aptos" w:hAnsi="Aptos" w:eastAsia="Aptos" w:cs="Aptos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FAE2D5" w:themeFill="accent2" w:themeFillTint="33"/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51EC6E0" w14:textId="3A71F701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  <w:r w:rsidRPr="5020D7A6" w:rsidR="7730CE64">
              <w:rPr>
                <w:rFonts w:ascii="Aptos" w:hAnsi="Aptos" w:eastAsia="Aptos" w:cs="Aptos"/>
                <w:sz w:val="24"/>
                <w:szCs w:val="24"/>
              </w:rPr>
              <w:t>Congruence</w:t>
            </w:r>
          </w:p>
        </w:tc>
      </w:tr>
      <w:tr w:rsidR="5020D7A6" w:rsidTr="5020D7A6" w14:paraId="49C52A96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E26C3D8" w14:textId="3B92F53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Learning Targets: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5F83E70" w:rsidP="5020D7A6" w:rsidRDefault="05F83E70" w14:paraId="273B8478" w14:textId="1152D329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2A: Use rigid motion to prove figures are congruent (not using measurements such as distances and angle measures, or the coordinate plane). (G.</w:t>
            </w: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CO.B</w:t>
            </w: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)</w:t>
            </w:r>
            <w:r w:rsidRPr="5020D7A6" w:rsidR="05F83E70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5F83E70" w:rsidP="5020D7A6" w:rsidRDefault="05F83E70" w14:paraId="4F71DA30" w14:textId="32C65F0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identify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parts that correspond in congruent figures from a visual and from a congruence statement (Lessons 1, 2, 3, 5)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05F83E70" w:rsidP="5020D7A6" w:rsidRDefault="05F83E70" w14:paraId="17B57D60" w14:textId="2FF16658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write congruence statements (Lessons 1, 2, 3, 5)</w:t>
            </w:r>
          </w:p>
          <w:p w:rsidR="05F83E70" w:rsidP="5020D7A6" w:rsidRDefault="05F83E70" w14:paraId="27122602" w14:textId="1C5454AE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determine</w:t>
            </w: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if a series of rigid transformations will map one figure to another. (Lessons 1, 3, 5, 6, 7, 9) </w:t>
            </w:r>
          </w:p>
          <w:p w:rsidR="05F83E70" w:rsidP="5020D7A6" w:rsidRDefault="05F83E70" w14:paraId="4FE026C2" w14:textId="6E607A0A">
            <w:pPr>
              <w:pStyle w:val="ListParagraph"/>
              <w:numPr>
                <w:ilvl w:val="0"/>
                <w:numId w:val="8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05F83E70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explain that if all corresponding sides and angles are congruent, then two triangles are congruent. (Lesson 3)</w:t>
            </w:r>
          </w:p>
          <w:p w:rsidR="5020D7A6" w:rsidP="5020D7A6" w:rsidRDefault="5020D7A6" w14:paraId="63F328CB" w14:textId="79F85699">
            <w:pPr>
              <w:pStyle w:val="ListParagraph"/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359EBF71" w:rsidP="5020D7A6" w:rsidRDefault="359EBF71" w14:paraId="366558F1" w14:textId="6DD328D2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2B: Prove Geometric Theorems about triangles and quadrilaterals (not using measurements such as distances and angle measures, or the coordinate plane). (G.</w:t>
            </w:r>
            <w:r w:rsidRPr="5020D7A6" w:rsidR="359EBF7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CO.B</w:t>
            </w:r>
            <w:r w:rsidRPr="5020D7A6" w:rsidR="359EBF71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, G.CO.C)</w:t>
            </w: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</w:p>
          <w:p w:rsidR="359EBF71" w:rsidP="5020D7A6" w:rsidRDefault="359EBF71" w14:paraId="02D36579" w14:textId="22183F64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prove triangles are congruent using Triangle Congruence Theorems (Lessons 4,6,7,9,10) </w:t>
            </w:r>
          </w:p>
          <w:p w:rsidR="359EBF71" w:rsidP="5020D7A6" w:rsidRDefault="359EBF71" w14:paraId="742BF076" w14:textId="5DB166E2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justify the statements I make in a proof using math vocabulary. (All lessons) </w:t>
            </w: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8"/>
                <w:szCs w:val="48"/>
                <w:lang w:val="en-US"/>
              </w:rPr>
              <w:t xml:space="preserve"> </w:t>
            </w:r>
          </w:p>
          <w:p w:rsidR="359EBF71" w:rsidP="5020D7A6" w:rsidRDefault="359EBF71" w14:paraId="6C063702" w14:textId="25C67067">
            <w:pPr>
              <w:pStyle w:val="ListParagraph"/>
              <w:numPr>
                <w:ilvl w:val="0"/>
                <w:numId w:val="9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359EBF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 can critique and correct the reasoning in a proof. (Lesson 10, 11, 12, 14, 15)</w:t>
            </w:r>
          </w:p>
          <w:p w:rsidR="5020D7A6" w:rsidP="5020D7A6" w:rsidRDefault="5020D7A6" w14:paraId="07C3FAE4" w14:textId="00DE88CE">
            <w:pPr>
              <w:pStyle w:val="ListParagraph"/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p w:rsidR="7FB52BFD" w:rsidP="5020D7A6" w:rsidRDefault="7FB52BFD" w14:paraId="1E748BBA" w14:textId="6F2076D1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Learning Target 2C: Apply Geometric Theorems and Definitions to find missing measurements in figures. (G.</w:t>
            </w:r>
            <w:r w:rsidRPr="5020D7A6" w:rsidR="7FB52BF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CO.B</w:t>
            </w:r>
            <w:r w:rsidRPr="5020D7A6" w:rsidR="7FB52BFD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, G.CO.C) </w:t>
            </w:r>
          </w:p>
          <w:p w:rsidR="7FB52BFD" w:rsidP="5020D7A6" w:rsidRDefault="7FB52BFD" w14:paraId="3F778E68" w14:textId="5A6715D5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identify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congruent angles and justify my reasoning using mathematical theorems. (for example: vertical angles, parallel lines and a transversal, corresponding parts of congruent triangles, the definition of bisect, and properties of isosceles triangles and parallelograms) (Lesson 2, 6, 7, 8, 9, 12, 13, 14)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 xml:space="preserve"> </w:t>
            </w:r>
          </w:p>
          <w:p w:rsidR="7FB52BFD" w:rsidP="5020D7A6" w:rsidRDefault="7FB52BFD" w14:paraId="088E01CE" w14:textId="33C616DD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identify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congruent segments and justify my reasoning using mathematical theorems. (for example: corresponding parts of congruent triangles, the definition of bisect, properties of isosceles triangles and parallelograms) (lesson 2, 6, 7, 8, 9, 12, 13, 14)</w:t>
            </w:r>
          </w:p>
          <w:p w:rsidR="7FB52BFD" w:rsidP="5020D7A6" w:rsidRDefault="7FB52BFD" w14:paraId="07D121C9" w14:textId="244DE4DA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I can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determine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the measurement of angles and justify my reasoning using mathematical theorems. (for example: parallel lines and a transversal, the definition of a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 xml:space="preserve"> 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line</w:t>
            </w:r>
            <w:r w:rsidRPr="5020D7A6" w:rsidR="7FB52BF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ar pair, properties of parallelograms, and the triangle-angle sum theorem) (Lessons 2, 6, 7, 8, 9, 12, 13, 14)</w:t>
            </w:r>
          </w:p>
          <w:p w:rsidR="5020D7A6" w:rsidP="5020D7A6" w:rsidRDefault="5020D7A6" w14:paraId="07A3BACA" w14:textId="6EBB0221">
            <w:pPr>
              <w:pStyle w:val="Normal"/>
              <w:spacing w:before="0" w:beforeAutospacing="off" w:after="0" w:afterAutospacing="off" w:line="257" w:lineRule="auto"/>
              <w:ind w:left="0" w:right="0" w:hanging="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5020D7A6" w:rsidTr="5020D7A6" w14:paraId="6F02E753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FAC4197" w14:textId="6CE78273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Assessment(s) for Evidence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20F243D7" w14:textId="2CEDA036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Quizzes</w:t>
            </w:r>
          </w:p>
          <w:p w:rsidR="5020D7A6" w:rsidP="5020D7A6" w:rsidRDefault="5020D7A6" w14:paraId="499E2EF2" w14:textId="1A151440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Unit Tests</w:t>
            </w:r>
          </w:p>
          <w:p w:rsidR="5020D7A6" w:rsidP="5020D7A6" w:rsidRDefault="5020D7A6" w14:paraId="6197B934" w14:textId="4B5B94E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Cool Downs</w:t>
            </w:r>
          </w:p>
          <w:p w:rsidR="5020D7A6" w:rsidP="5020D7A6" w:rsidRDefault="5020D7A6" w14:paraId="5B8C80C0" w14:textId="5A437C27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Activities/Teacher Observation</w:t>
            </w:r>
          </w:p>
        </w:tc>
      </w:tr>
      <w:tr w:rsidR="5020D7A6" w:rsidTr="5020D7A6" w14:paraId="77680932">
        <w:trPr>
          <w:trHeight w:val="300"/>
        </w:trPr>
        <w:tc>
          <w:tcPr>
            <w:tcW w:w="21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73FA701B" w14:textId="6F481AEB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b w:val="1"/>
                <w:bCs w:val="1"/>
                <w:sz w:val="24"/>
                <w:szCs w:val="24"/>
              </w:rPr>
              <w:t>Resources/Links</w:t>
            </w:r>
          </w:p>
        </w:tc>
        <w:tc>
          <w:tcPr>
            <w:tcW w:w="71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020D7A6" w:rsidP="5020D7A6" w:rsidRDefault="5020D7A6" w14:paraId="448CA68F" w14:textId="3ADC8702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Illustrative Mathematics online textbook @ </w:t>
            </w:r>
            <w:hyperlink r:id="R6856298c9227435c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im.kendallhunt.com</w:t>
              </w:r>
            </w:hyperlink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  <w:p w:rsidR="5020D7A6" w:rsidP="5020D7A6" w:rsidRDefault="5020D7A6" w14:paraId="42925FED" w14:textId="5BABDA55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>Teacher Canvas Page</w:t>
            </w:r>
          </w:p>
          <w:p w:rsidR="5020D7A6" w:rsidP="5020D7A6" w:rsidRDefault="5020D7A6" w14:paraId="516E047F" w14:textId="60C0EB39">
            <w:pPr>
              <w:spacing w:before="0" w:beforeAutospacing="off" w:after="0" w:afterAutospacing="off"/>
            </w:pPr>
            <w:r w:rsidRPr="5020D7A6" w:rsidR="5020D7A6">
              <w:rPr>
                <w:rFonts w:ascii="Aptos" w:hAnsi="Aptos" w:eastAsia="Aptos" w:cs="Aptos"/>
                <w:sz w:val="24"/>
                <w:szCs w:val="24"/>
              </w:rPr>
              <w:t xml:space="preserve">Student Companion Guide linked </w:t>
            </w:r>
            <w:hyperlink r:id="R6719a22e1cd04086">
              <w:r w:rsidRPr="5020D7A6" w:rsidR="5020D7A6">
                <w:rPr>
                  <w:rStyle w:val="Hyperlink"/>
                  <w:rFonts w:ascii="Aptos" w:hAnsi="Aptos" w:eastAsia="Aptos" w:cs="Aptos"/>
                  <w:strike w:val="0"/>
                  <w:dstrike w:val="0"/>
                  <w:color w:val="467886"/>
                  <w:sz w:val="24"/>
                  <w:szCs w:val="24"/>
                  <w:u w:val="single"/>
                </w:rPr>
                <w:t>here</w:t>
              </w:r>
            </w:hyperlink>
          </w:p>
          <w:p w:rsidR="4800B1FD" w:rsidP="5020D7A6" w:rsidRDefault="4800B1FD" w14:paraId="37611B7D" w14:textId="10FB94BA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color w:val="467886"/>
                <w:sz w:val="24"/>
                <w:szCs w:val="24"/>
                <w:u w:val="single"/>
              </w:rPr>
            </w:pPr>
            <w:hyperlink r:id="Rd74fd4788d584f1a">
              <w:r w:rsidRPr="5020D7A6" w:rsidR="4800B1FD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Unit Two Review Video Link</w:t>
              </w:r>
            </w:hyperlink>
          </w:p>
          <w:p w:rsidR="2E0EF79C" w:rsidP="5020D7A6" w:rsidRDefault="2E0EF79C" w14:paraId="1B41066A" w14:textId="177FDEFB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trike w:val="0"/>
                <w:dstrike w:val="0"/>
                <w:sz w:val="24"/>
                <w:szCs w:val="24"/>
              </w:rPr>
            </w:pPr>
            <w:hyperlink r:id="R691af5a1e8f0426a">
              <w:r w:rsidRPr="5020D7A6" w:rsidR="2E0EF79C">
                <w:rPr>
                  <w:rStyle w:val="Hyperlink"/>
                  <w:rFonts w:ascii="Aptos" w:hAnsi="Aptos" w:eastAsia="Aptos" w:cs="Aptos"/>
                  <w:strike w:val="0"/>
                  <w:dstrike w:val="0"/>
                  <w:sz w:val="24"/>
                  <w:szCs w:val="24"/>
                </w:rPr>
                <w:t>Khan Academy Triangle Congruence Review Link</w:t>
              </w:r>
            </w:hyperlink>
          </w:p>
        </w:tc>
      </w:tr>
    </w:tbl>
    <w:p w:rsidR="00D35759" w:rsidP="00452077" w:rsidRDefault="00D35759" w14:paraId="1C469AD8" w14:textId="0218D813"/>
    <w:sectPr w:rsidR="00D357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637b83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133f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ad45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96fd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4cd6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4"/>
  </w:num>
  <w:num w:numId="5" w16cid:durableId="144218828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110608"/>
    <w:rsid w:val="0011359F"/>
    <w:rsid w:val="0017762A"/>
    <w:rsid w:val="00202444"/>
    <w:rsid w:val="00255616"/>
    <w:rsid w:val="002B30A3"/>
    <w:rsid w:val="003347C2"/>
    <w:rsid w:val="003943FB"/>
    <w:rsid w:val="00452077"/>
    <w:rsid w:val="00570C8C"/>
    <w:rsid w:val="007C7A76"/>
    <w:rsid w:val="008A0800"/>
    <w:rsid w:val="008D0A96"/>
    <w:rsid w:val="008D5247"/>
    <w:rsid w:val="00945EC3"/>
    <w:rsid w:val="009936A8"/>
    <w:rsid w:val="009D5CBB"/>
    <w:rsid w:val="00AF0AB7"/>
    <w:rsid w:val="00C33175"/>
    <w:rsid w:val="00C34ED7"/>
    <w:rsid w:val="00C55D7E"/>
    <w:rsid w:val="00CA5B48"/>
    <w:rsid w:val="00CC6EC9"/>
    <w:rsid w:val="00D3297D"/>
    <w:rsid w:val="00D35759"/>
    <w:rsid w:val="00D80E06"/>
    <w:rsid w:val="00EF664F"/>
    <w:rsid w:val="00F35A92"/>
    <w:rsid w:val="00F465B9"/>
    <w:rsid w:val="00F52A8E"/>
    <w:rsid w:val="00F83845"/>
    <w:rsid w:val="00FD399E"/>
    <w:rsid w:val="05F83E70"/>
    <w:rsid w:val="065133FA"/>
    <w:rsid w:val="10919411"/>
    <w:rsid w:val="139D0736"/>
    <w:rsid w:val="18358C8C"/>
    <w:rsid w:val="194CF9FD"/>
    <w:rsid w:val="194CF9FD"/>
    <w:rsid w:val="2437687B"/>
    <w:rsid w:val="248F2922"/>
    <w:rsid w:val="29D256C8"/>
    <w:rsid w:val="2E0EF79C"/>
    <w:rsid w:val="32779B4E"/>
    <w:rsid w:val="359EBF71"/>
    <w:rsid w:val="36AEB153"/>
    <w:rsid w:val="38980E7F"/>
    <w:rsid w:val="38980E7F"/>
    <w:rsid w:val="3AB793EE"/>
    <w:rsid w:val="3AB793EE"/>
    <w:rsid w:val="424A2E12"/>
    <w:rsid w:val="4800B1FD"/>
    <w:rsid w:val="5020D7A6"/>
    <w:rsid w:val="55EA6906"/>
    <w:rsid w:val="57FCC06B"/>
    <w:rsid w:val="5C34BFBD"/>
    <w:rsid w:val="5F78F4D6"/>
    <w:rsid w:val="68696076"/>
    <w:rsid w:val="6C8EC174"/>
    <w:rsid w:val="768BCE72"/>
    <w:rsid w:val="76D5C258"/>
    <w:rsid w:val="7730CE64"/>
    <w:rsid w:val="776001E7"/>
    <w:rsid w:val="776001E7"/>
    <w:rsid w:val="7FB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5207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207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207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77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2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8D5247"/>
  </w:style>
  <w:style w:type="character" w:styleId="eop" w:customStyle="1">
    <w:name w:val="eop"/>
    <w:basedOn w:val="DefaultParagraphFont"/>
    <w:rsid w:val="008D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hyperlink" Target="https://im.kendallhunt.com/HS/students/2/index.html" TargetMode="External" Id="R278534b1c465476c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ed5d3f0a94094b62" /><Relationship Type="http://schemas.openxmlformats.org/officeDocument/2006/relationships/hyperlink" Target="https://www.youtube.com/watch?v=G8r3qacVdKw" TargetMode="External" Id="R27cbb3575be34c33" /><Relationship Type="http://schemas.openxmlformats.org/officeDocument/2006/relationships/hyperlink" Target="https://www.youtube.com/watch?v=hhjujo8XFkA&amp;list=PLHRatQsym1_gRLx7yYs5-64jBvH238jKj&amp;index=12" TargetMode="External" Id="R31fdba438d4f47f9" /><Relationship Type="http://schemas.openxmlformats.org/officeDocument/2006/relationships/hyperlink" Target="https://www.youtube.com/watch?v=VYbRcqXQ_W4&amp;list=PLHRatQsym1_gRLx7yYs5-64jBvH238jKj&amp;index=1" TargetMode="External" Id="Rc0885e784ffb4d96" /><Relationship Type="http://schemas.openxmlformats.org/officeDocument/2006/relationships/hyperlink" Target="https://www.youtube.com/watch?v=Rupj6TuOeAY&amp;list=PLxIInkhOzP8FaMP6qzRjcKbaMIMYekA-t" TargetMode="External" Id="Rd7a086b0e6e14985" /><Relationship Type="http://schemas.openxmlformats.org/officeDocument/2006/relationships/hyperlink" Target="https://youtu.be/A5QxrHkWUt4?si=3J4xXIM1G9pTBHXp" TargetMode="External" Id="R4038a6d317cd493a" /><Relationship Type="http://schemas.openxmlformats.org/officeDocument/2006/relationships/hyperlink" Target="https://im.kendallhunt.com/HS/students/2/index.html" TargetMode="External" Id="R974720836ea64208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8c88cdcd2b5d475d" /><Relationship Type="http://schemas.openxmlformats.org/officeDocument/2006/relationships/hyperlink" Target="https://livedmpsk12ia-my.sharepoint.com/:p:/g/personal/kimberly_wermerskirchen_dmschools_org/EQh960_M1EVGp5uYCvAsCLABhXvPC42-HVnDzbeHPCwi2g?e=Sd89S5" TargetMode="External" Id="Rc5957de5bacd4291" /><Relationship Type="http://schemas.openxmlformats.org/officeDocument/2006/relationships/hyperlink" Target="https://youtu.be/QjwbvNdUSTk" TargetMode="External" Id="R0e39301656e046ee" /><Relationship Type="http://schemas.openxmlformats.org/officeDocument/2006/relationships/hyperlink" Target="https://youtu.be/wRBMmiNHQaE" TargetMode="External" Id="Rfcbe7b05caff45d8" /><Relationship Type="http://schemas.openxmlformats.org/officeDocument/2006/relationships/hyperlink" Target="https://youtu.be/_PnPM8VVHBA" TargetMode="External" Id="R761cf6c4f8474a33" /><Relationship Type="http://schemas.openxmlformats.org/officeDocument/2006/relationships/hyperlink" Target="https://im.kendallhunt.com/HS/students/2/index.html" TargetMode="External" Id="R6856298c9227435c" /><Relationship Type="http://schemas.openxmlformats.org/officeDocument/2006/relationships/hyperlink" Target="https://livedmpsk12ia-my.sharepoint.com/:w:/g/personal/kimberly_wermerskirchen_dmschools_org/EX9ydB7VXHFJpQZsX2FJ1xYBpolKxIM32tAf4rJjSfM73Q?e=PGlv65" TargetMode="External" Id="R6719a22e1cd04086" /><Relationship Type="http://schemas.openxmlformats.org/officeDocument/2006/relationships/hyperlink" Target="https://www.youtube.com/watch?v=aRXOtaLudzk&amp;list=PLxIInkhOzP8FNs2WdVSsyyhi0nMi5Orgp&amp;index=14" TargetMode="External" Id="Rd74fd4788d584f1a" /><Relationship Type="http://schemas.openxmlformats.org/officeDocument/2006/relationships/hyperlink" Target="https://www.khanacademy.org/math/geometry/hs-geo-congruence/xff63fac4:hs-geo-congruent-triangles/a/triangle-congruence-review?modal=1" TargetMode="External" Id="R691af5a1e8f0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EBB19-3509-4A38-84DE-B154D30A86F2}"/>
</file>

<file path=customXml/itemProps2.xml><?xml version="1.0" encoding="utf-8"?>
<ds:datastoreItem xmlns:ds="http://schemas.openxmlformats.org/officeDocument/2006/customXml" ds:itemID="{66B870F2-E6E0-4AA0-8263-9C6EEC9ACF3F}"/>
</file>

<file path=customXml/itemProps3.xml><?xml version="1.0" encoding="utf-8"?>
<ds:datastoreItem xmlns:ds="http://schemas.openxmlformats.org/officeDocument/2006/customXml" ds:itemID="{48E28670-5F48-448E-BB97-EFD459B322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Benson, Nicole</dc:creator>
  <keywords/>
  <dc:description/>
  <lastModifiedBy>Wermerskirchen, Kimberly</lastModifiedBy>
  <revision>4</revision>
  <dcterms:created xsi:type="dcterms:W3CDTF">2024-08-29T21:09:00.0000000Z</dcterms:created>
  <dcterms:modified xsi:type="dcterms:W3CDTF">2024-09-26T18:34:38.6067759Z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